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02F7" w14:textId="77777777" w:rsidR="00140490" w:rsidRDefault="00140490" w:rsidP="00140490">
      <w:r>
        <w:t xml:space="preserve">Rio, 27 de agosto de 2015               </w:t>
      </w:r>
    </w:p>
    <w:p w14:paraId="7E949518" w14:textId="77777777" w:rsidR="00140490" w:rsidRDefault="00140490" w:rsidP="00140490"/>
    <w:p w14:paraId="4DE5C2F4" w14:textId="0274FBF0" w:rsidR="00140490" w:rsidRPr="00140490" w:rsidRDefault="00140490" w:rsidP="00140490">
      <w:pPr>
        <w:rPr>
          <w:b/>
          <w:bCs/>
        </w:rPr>
      </w:pPr>
      <w:r w:rsidRPr="00140490">
        <w:rPr>
          <w:b/>
          <w:bCs/>
        </w:rPr>
        <w:t>Um Veto Inconstitucional</w:t>
      </w:r>
      <w:r w:rsidRPr="00140490">
        <w:rPr>
          <w:b/>
          <w:bCs/>
        </w:rPr>
        <w:t xml:space="preserve"> </w:t>
      </w:r>
    </w:p>
    <w:p w14:paraId="52A4F078" w14:textId="77777777" w:rsidR="00140490" w:rsidRPr="00140490" w:rsidRDefault="00140490" w:rsidP="00140490">
      <w:pPr>
        <w:rPr>
          <w:b/>
          <w:bCs/>
        </w:rPr>
      </w:pPr>
      <w:r w:rsidRPr="00140490">
        <w:rPr>
          <w:b/>
          <w:bCs/>
        </w:rPr>
        <w:t xml:space="preserve">Teresa Costa d'Amaral </w:t>
      </w:r>
    </w:p>
    <w:p w14:paraId="3E00CAA2" w14:textId="0BAB66DB" w:rsidR="00140490" w:rsidRPr="00140490" w:rsidRDefault="00140490" w:rsidP="00140490">
      <w:pPr>
        <w:rPr>
          <w:b/>
          <w:bCs/>
        </w:rPr>
      </w:pPr>
      <w:r w:rsidRPr="00140490">
        <w:rPr>
          <w:b/>
          <w:bCs/>
        </w:rPr>
        <w:t>Correio Braziliense 10 de agosto de 2015</w:t>
      </w:r>
    </w:p>
    <w:p w14:paraId="3F6A719B" w14:textId="77777777" w:rsidR="00140490" w:rsidRDefault="00140490" w:rsidP="00140490"/>
    <w:p w14:paraId="034A87C8" w14:textId="086059D9" w:rsidR="00140490" w:rsidRDefault="00140490" w:rsidP="00140490">
      <w:r>
        <w:t>Em 6 de julho, a presidente Dilma sancionou o Estatuto da Pessoa com Deficiência e vetou sete de seus artigos. O projeto de lei havia demorado 15 anos em tramitação no Congresso Nacional, anos de debates, confrontos, muitas propostas e pouco consenso. Por fim, a Câmara e, pouco depois, o Senado aprovaram o estatuto. Um texto desnecessário em formato superado, criando legislação em separado para quem a exclusão e o preconceito marcam de diferença a vida do dia a dia, e fazem da discriminação prática tão comum que nem é percebida como tal.</w:t>
      </w:r>
    </w:p>
    <w:p w14:paraId="204147F2" w14:textId="15982216" w:rsidR="00140490" w:rsidRDefault="00140490" w:rsidP="00140490">
      <w:r>
        <w:t>Mas o mais estranho estava por vir e aconteceu na mensagem de veto enviada ao Congresso pelo governo federal, e logo em um dos poucos artigos que poderiam trazer mudança concreta para a vida das pessoas com deficiência. A Lei nº 8.213/91 acaba de completar 24 anos. E o veto atingiu acréscimo ao artigo 93, que incluía a seguinte mudança: “As empresas com 50 ou mais empregados são obrigadas a preencher seus cargos com pessoas com deficiência e com beneficiários reabilitados da Previdência Social, na seguinte proporção: I — de 50 a 99 empregados, 1 empregado”.</w:t>
      </w:r>
    </w:p>
    <w:p w14:paraId="41A240D0" w14:textId="45D4F3C2" w:rsidR="00140490" w:rsidRDefault="00140490" w:rsidP="00140490">
      <w:r>
        <w:t>Acontece que, entre as razões dos vetos, encontramos sem disfarce o preconceito. Lá está escrito: “Apesar do mérito da proposta, a medida poderia gerar impacto relevante no setor produtivo, especialmente para empresas de mão de obra intensiva de pequeno e médio porte, acarretando dificuldades no seu cumprimento e aplicação de multas que podem inviabilizar empreendimentos de ampla relevância social”.</w:t>
      </w:r>
    </w:p>
    <w:p w14:paraId="170314FF" w14:textId="0998CBF4" w:rsidR="00140490" w:rsidRDefault="00140490" w:rsidP="00140490">
      <w:r>
        <w:t>Por quê? Por que uma única pessoa com deficiência empregada vai ser prejudicial ao funcionamento e à produtividade dessas empresas? Por que seriam inviabilizadas pelo fato de empregarem um, apenas um, cidadão brasileiro com deficiência, que só deve ser empregado por sua competência? E nem a desculpa de que é difícil contratar pessoas com deficiência deve ser levada a sério — milhares estão desempregadas e inúmeras ONGs trabalham em sua colocação. E por que essas empresas seriam “empreendimentos de ampla relevância social”, e a tentativa de aumentar o até hoje iníquo número de pessoas com deficiência empregadas não teria relevância?</w:t>
      </w:r>
    </w:p>
    <w:p w14:paraId="4D6F8C3C" w14:textId="4AD2872E" w:rsidR="00140490" w:rsidRDefault="00140490" w:rsidP="00140490">
      <w:r>
        <w:lastRenderedPageBreak/>
        <w:t>A Constituição determina no art. 3º: “Constituem objetivos fundamentais da República Federativa do Brasil, IV — promover o bem de todos, sem preconceitos de origem, raça, sexo, cor, idade e quaisquer outras formas de discriminação”. E no art. 7º, XXXI: “Proibição de qualquer discriminação no tocante a salário e critérios de admissão do trabalhador portador de deficiência”. Ainda mais, jurisprudência do Supremo estabelece que a Constituição veda a discriminação em geral, mas institui a discriminação positiva. Infelizmente foi o preconceito velado e sua naturalização que passaram despercebidos e marcaram preto no branco a posição do governo federal.</w:t>
      </w:r>
    </w:p>
    <w:p w14:paraId="41E06E2D" w14:textId="4B63B2E3" w:rsidR="00140490" w:rsidRDefault="00140490" w:rsidP="00140490">
      <w:r>
        <w:t>Está assim assinada pela presidente Dilma e por nove de seus ministros, por meio da Lei nº 13.146/15, a oficialização do desrespeito à Constituição, da discriminação, do preconceito e da exclusão da pessoa com deficiência no Brasil.</w:t>
      </w:r>
    </w:p>
    <w:sectPr w:rsidR="001404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90"/>
    <w:rsid w:val="00140490"/>
    <w:rsid w:val="00D2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0992D"/>
  <w15:chartTrackingRefBased/>
  <w15:docId w15:val="{D580F989-A4B6-469F-B525-347A72BB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0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0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0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0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0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0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0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0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0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0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0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0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049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049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04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04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04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04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0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0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0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0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0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04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04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049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0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049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04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Pereira da Silva Costa</dc:creator>
  <cp:keywords/>
  <dc:description/>
  <cp:lastModifiedBy>Antonia Pereira da Silva Costa</cp:lastModifiedBy>
  <cp:revision>1</cp:revision>
  <dcterms:created xsi:type="dcterms:W3CDTF">2026-07-13T20:58:00Z</dcterms:created>
  <dcterms:modified xsi:type="dcterms:W3CDTF">2026-07-13T21:02:00Z</dcterms:modified>
</cp:coreProperties>
</file>